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4C" w:rsidRPr="00BC694C" w:rsidRDefault="00BC694C" w:rsidP="00BC694C">
      <w:pPr>
        <w:jc w:val="right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  <w:r w:rsidRPr="00BC694C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Рекомендации  педагога-психолога</w:t>
      </w:r>
    </w:p>
    <w:p w:rsidR="00BC694C" w:rsidRDefault="00BC694C" w:rsidP="00BC694C">
      <w:pPr>
        <w:spacing w:before="120" w:after="24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shd w:val="clear" w:color="auto" w:fill="FFFFFF"/>
          <w:lang w:eastAsia="ru-RU"/>
        </w:rPr>
      </w:pPr>
      <w:r w:rsidRPr="00621D57">
        <w:rPr>
          <w:rFonts w:ascii="Monotype Corsiva" w:eastAsia="Times New Roman" w:hAnsi="Monotype Corsiva" w:cs="Times New Roman"/>
          <w:b/>
          <w:bCs/>
          <w:noProof/>
          <w:color w:val="000000"/>
          <w:sz w:val="56"/>
          <w:szCs w:val="56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0" wp14:anchorId="2874CFF5" wp14:editId="245ABA54">
            <wp:simplePos x="0" y="0"/>
            <wp:positionH relativeFrom="column">
              <wp:posOffset>4304665</wp:posOffset>
            </wp:positionH>
            <wp:positionV relativeFrom="line">
              <wp:posOffset>328930</wp:posOffset>
            </wp:positionV>
            <wp:extent cx="2052320" cy="3533140"/>
            <wp:effectExtent l="0" t="0" r="0" b="0"/>
            <wp:wrapSquare wrapText="bothSides"/>
            <wp:docPr id="5" name="Рисунок 2" descr="d:\мои документы\мои рисунки\эмоции_мальчик\мальчи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эмоции_мальчик\мальчик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353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694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shd w:val="clear" w:color="auto" w:fill="FFFFFF"/>
          <w:lang w:eastAsia="ru-RU"/>
        </w:rPr>
        <w:t>Семь причин детской агрессии</w:t>
      </w:r>
    </w:p>
    <w:p w:rsidR="00BC694C" w:rsidRPr="00BC694C" w:rsidRDefault="00BC694C" w:rsidP="00BC694C">
      <w:pPr>
        <w:spacing w:before="120" w:after="240"/>
        <w:jc w:val="center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shd w:val="clear" w:color="auto" w:fill="FFFFFF"/>
          <w:lang w:eastAsia="ru-RU"/>
        </w:rPr>
      </w:pPr>
      <w:r w:rsidRPr="00BC694C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shd w:val="clear" w:color="auto" w:fill="FFFFFF"/>
          <w:lang w:eastAsia="ru-RU"/>
        </w:rPr>
        <w:t>Причины детской агрессии</w:t>
      </w:r>
    </w:p>
    <w:p w:rsidR="00BC694C" w:rsidRDefault="00BC694C" w:rsidP="00BC694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Негативная самооценка («Я плохой и веду себя как плохой»).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Как можно чаще хвалить ребенка, не стесняться проявлять любовь к нему. Никогда не осуждать самого ребенка («Ты плохой, потому что так делаешь»), а только его действия («Мне не нравится, что ты поступил плохо, поскольку сделал кому-то больно»).</w:t>
      </w:r>
    </w:p>
    <w:p w:rsidR="00BC694C" w:rsidRDefault="00BC694C" w:rsidP="00BC694C">
      <w:pPr>
        <w:spacing w:before="120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Страх (защитная агрессия).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Научите ребенка защищать себя, словесно выражая свою агрессивность, определяя собственное эмоциональное состояние (это полезно и во всех других ситуациях).</w:t>
      </w:r>
    </w:p>
    <w:p w:rsidR="00BC694C" w:rsidRDefault="00BC694C" w:rsidP="00BC694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Реакция на запрет (ребенок не получает то, что ему нужно).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В разумных пределах необходимо разрешать ребенку быть независимым. В случае</w:t>
      </w:r>
      <w:r w:rsidRPr="00BC69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отказа аргументировано объясните причину запрета. Если желание ребенка несвоевременно, переключите его внимание на что-то другое или предложите компромисс. Устанавливайте правила поведения. Заранее обговаривайте с ребенком правила поведения.</w:t>
      </w:r>
    </w:p>
    <w:p w:rsidR="00BC694C" w:rsidRDefault="00BC694C" w:rsidP="00BC694C">
      <w:pPr>
        <w:spacing w:before="120" w:after="240"/>
        <w:jc w:val="both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«Не могу!» Ребенок понимает, что ведет себя плохо, но не может справиться со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своими чувствами.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Остановите ребенка. Для него очень важно, что бы вы справились с его агрессией: тот, кто тебя защитил от себя самого, сможет защитить и от внешних опасностей. Агрессивность ребенка возросла до высокой </w:t>
      </w:r>
      <w:proofErr w:type="gramStart"/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степени</w:t>
      </w:r>
      <w:proofErr w:type="gramEnd"/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угрожает увечьями ему самому или окружающим? Примените силу: подойдите сзади и прижмите его руки, обхватите его ноги </w:t>
      </w:r>
      <w:proofErr w:type="gramStart"/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своими</w:t>
      </w:r>
      <w:proofErr w:type="gramEnd"/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берегите свой подбородок от его головы. У малыша должно создаться впечатление: вы сдерживаете его,</w:t>
      </w:r>
      <w:r w:rsidRPr="00BC69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ссорах</w:t>
      </w:r>
      <w:proofErr w:type="gramEnd"/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родителей, он перенимает этот стиль поведения. В таких семьях детей наказывают часто и несправедливо. Чем более жестокие требования предъявляются ребенку дома, тем более агрессивным он будет в своих проявлениях.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Жажда власти. Речь идет о детях с так называемыми нарушен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ными 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привязанностями («Я никому не нужен, ну и не надо!»).</w:t>
      </w:r>
      <w:r w:rsidRPr="001F0F9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Они научились выживать, нападая на всех, нарушая правила.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Нужно завоевать авторитет: значимыми качествами для такого ребенка являются справедливость и сила. Когда ваш авторитет не вызывает сомнений, следует вовремя твердо сказать ребенку: «Я не позволю тебе это делать».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C694C" w:rsidRPr="002355E2" w:rsidRDefault="00BC694C" w:rsidP="00BC694C">
      <w:pPr>
        <w:pStyle w:val="a4"/>
        <w:rPr>
          <w:color w:val="595959" w:themeColor="text1" w:themeTint="A6"/>
        </w:rPr>
      </w:pPr>
      <w:r w:rsidRPr="00BC694C">
        <w:rPr>
          <w:rFonts w:ascii="Times New Roman" w:hAnsi="Times New Roman" w:cs="Times New Roman"/>
          <w:sz w:val="28"/>
          <w:szCs w:val="28"/>
        </w:rPr>
        <w:t>Инф</w:t>
      </w:r>
      <w:bookmarkStart w:id="0" w:name="_GoBack"/>
      <w:bookmarkEnd w:id="0"/>
      <w:r w:rsidRPr="00BC694C">
        <w:rPr>
          <w:rFonts w:ascii="Times New Roman" w:hAnsi="Times New Roman" w:cs="Times New Roman"/>
          <w:sz w:val="28"/>
          <w:szCs w:val="28"/>
        </w:rPr>
        <w:t xml:space="preserve">ормация взята с сайта:  </w:t>
      </w:r>
      <w:r w:rsidRPr="00BC694C">
        <w:rPr>
          <w:rFonts w:ascii="Times New Roman" w:hAnsi="Times New Roman" w:cs="Times New Roman"/>
          <w:color w:val="002060"/>
          <w:sz w:val="24"/>
        </w:rPr>
        <w:t>http://kids-psyhology.ru/</w:t>
      </w:r>
    </w:p>
    <w:p w:rsidR="00BC694C" w:rsidRPr="00BC694C" w:rsidRDefault="00BC694C" w:rsidP="00BC694C">
      <w:pPr>
        <w:rPr>
          <w:rFonts w:ascii="Times New Roman" w:hAnsi="Times New Roman" w:cs="Times New Roman"/>
          <w:sz w:val="28"/>
          <w:szCs w:val="28"/>
        </w:rPr>
      </w:pPr>
    </w:p>
    <w:p w:rsidR="00BC694C" w:rsidRPr="00BC694C" w:rsidRDefault="00BC694C" w:rsidP="00BC694C">
      <w:pPr>
        <w:spacing w:before="120" w:after="24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shd w:val="clear" w:color="auto" w:fill="FFFFFF"/>
          <w:lang w:eastAsia="ru-RU"/>
        </w:rPr>
      </w:pPr>
    </w:p>
    <w:p w:rsidR="007F6961" w:rsidRDefault="007F6961"/>
    <w:sectPr w:rsidR="007F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13"/>
    <w:rsid w:val="007F6961"/>
    <w:rsid w:val="00BC694C"/>
    <w:rsid w:val="00E0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9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C6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6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9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C6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6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2020-02-26T12:18:00Z</dcterms:created>
  <dcterms:modified xsi:type="dcterms:W3CDTF">2020-02-26T12:26:00Z</dcterms:modified>
</cp:coreProperties>
</file>